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3738E" w:rsidRDefault="00C3738E">
      <w:pPr>
        <w:pStyle w:val="Rubrik1"/>
        <w:spacing w:after="240"/>
        <w:ind w:left="-425"/>
        <w:rPr>
          <w:b w:val="0"/>
          <w:sz w:val="40"/>
        </w:rPr>
      </w:pPr>
      <w:r>
        <w:rPr>
          <w:b w:val="0"/>
          <w:sz w:val="40"/>
        </w:rPr>
        <w:t>Spänning - ström - mätinstrument</w:t>
      </w:r>
    </w:p>
    <w:p w:rsidR="00C3738E" w:rsidRDefault="00C3738E">
      <w:pPr>
        <w:pStyle w:val="Brdtextmedindrag"/>
        <w:tabs>
          <w:tab w:val="left" w:pos="851"/>
        </w:tabs>
        <w:ind w:left="851" w:hanging="1135"/>
        <w:rPr>
          <w:rFonts w:ascii="Times New Roman" w:hAnsi="Times New Roman"/>
        </w:rPr>
      </w:pPr>
      <w:r>
        <w:rPr>
          <w:rFonts w:ascii="Times New Roman" w:hAnsi="Times New Roman"/>
          <w:i/>
          <w:iCs/>
        </w:rPr>
        <w:t>Materiel:</w:t>
      </w:r>
      <w:r>
        <w:rPr>
          <w:rFonts w:ascii="Times New Roman" w:hAnsi="Times New Roman"/>
        </w:rPr>
        <w:t xml:space="preserve"> </w:t>
      </w:r>
      <w:r>
        <w:rPr>
          <w:rFonts w:ascii="Times New Roman" w:hAnsi="Times New Roman"/>
        </w:rPr>
        <w:tab/>
        <w:t xml:space="preserve">Glödlampa, batteri, voltmeter (spänningsmätare), </w:t>
      </w:r>
      <w:r w:rsidR="00964124">
        <w:rPr>
          <w:rFonts w:ascii="Times New Roman" w:hAnsi="Times New Roman"/>
        </w:rPr>
        <w:t>amperemeter</w:t>
      </w:r>
      <w:r>
        <w:rPr>
          <w:rFonts w:ascii="Times New Roman" w:hAnsi="Times New Roman"/>
        </w:rPr>
        <w:t xml:space="preserve"> (</w:t>
      </w:r>
      <w:r w:rsidR="00964124">
        <w:rPr>
          <w:rFonts w:ascii="Times New Roman" w:hAnsi="Times New Roman"/>
        </w:rPr>
        <w:t>strömmätare</w:t>
      </w:r>
      <w:r>
        <w:rPr>
          <w:rFonts w:ascii="Times New Roman" w:hAnsi="Times New Roman"/>
        </w:rPr>
        <w:t>), kopplingssladdar</w:t>
      </w:r>
    </w:p>
    <w:p w:rsidR="00C3738E" w:rsidRDefault="00C3738E">
      <w:pPr>
        <w:pStyle w:val="Rubrik2"/>
        <w:numPr>
          <w:ilvl w:val="0"/>
          <w:numId w:val="10"/>
        </w:numPr>
        <w:tabs>
          <w:tab w:val="clear" w:pos="360"/>
        </w:tabs>
        <w:spacing w:after="120"/>
        <w:ind w:left="0"/>
        <w:rPr>
          <w:b w:val="0"/>
          <w:bCs/>
          <w:i w:val="0"/>
        </w:rPr>
      </w:pPr>
      <w:r>
        <w:rPr>
          <w:b w:val="0"/>
          <w:bCs/>
          <w:i w:val="0"/>
        </w:rPr>
        <w:t>Glödlampa och batteri</w:t>
      </w:r>
    </w:p>
    <w:p w:rsidR="00C3738E" w:rsidRDefault="00C3738E">
      <w:pPr>
        <w:spacing w:after="60"/>
      </w:pPr>
      <w:r>
        <w:t>Koppla ihop en glödlampa med ett batteri så att lampan lyser.</w:t>
      </w:r>
      <w:r>
        <w:br/>
        <w:t>Diskutera med din lab-kamrat och</w:t>
      </w:r>
    </w:p>
    <w:p w:rsidR="00C3738E" w:rsidRDefault="00C3738E">
      <w:pPr>
        <w:numPr>
          <w:ilvl w:val="0"/>
          <w:numId w:val="14"/>
        </w:numPr>
        <w:tabs>
          <w:tab w:val="clear" w:pos="360"/>
          <w:tab w:val="num" w:pos="426"/>
        </w:tabs>
        <w:spacing w:after="60"/>
        <w:ind w:left="426" w:hanging="284"/>
      </w:pPr>
      <w:r>
        <w:t>beskriv elektronernas väg genom kretsen när lampan lyser</w:t>
      </w:r>
    </w:p>
    <w:p w:rsidR="00C3738E" w:rsidRDefault="00C3738E">
      <w:pPr>
        <w:numPr>
          <w:ilvl w:val="0"/>
          <w:numId w:val="14"/>
        </w:numPr>
        <w:tabs>
          <w:tab w:val="clear" w:pos="360"/>
          <w:tab w:val="num" w:pos="426"/>
        </w:tabs>
        <w:spacing w:after="60"/>
        <w:ind w:left="426" w:hanging="284"/>
      </w:pPr>
      <w:r>
        <w:t xml:space="preserve">förklara vad som händer med elektronerna i batteriet </w:t>
      </w:r>
    </w:p>
    <w:p w:rsidR="00C3738E" w:rsidRDefault="00C3738E">
      <w:pPr>
        <w:numPr>
          <w:ilvl w:val="0"/>
          <w:numId w:val="14"/>
        </w:numPr>
        <w:tabs>
          <w:tab w:val="clear" w:pos="360"/>
          <w:tab w:val="num" w:pos="426"/>
        </w:tabs>
        <w:spacing w:after="60"/>
        <w:ind w:left="426" w:hanging="284"/>
      </w:pPr>
      <w:r>
        <w:t xml:space="preserve">förklara vad som händer med dem i lampan </w:t>
      </w:r>
    </w:p>
    <w:p w:rsidR="00C3738E" w:rsidRDefault="00C3738E">
      <w:pPr>
        <w:spacing w:after="60"/>
      </w:pPr>
      <w:r>
        <w:t xml:space="preserve">Skriv </w:t>
      </w:r>
      <w:r w:rsidR="00964124">
        <w:t>en kort sammanfattning av</w:t>
      </w:r>
      <w:r>
        <w:t xml:space="preserve"> vad ni kommit fram till</w:t>
      </w:r>
      <w:r w:rsidR="00964124">
        <w:t>.</w:t>
      </w:r>
    </w:p>
    <w:p w:rsidR="00C3738E" w:rsidRDefault="00C3738E">
      <w:pPr>
        <w:pStyle w:val="Rubrik2"/>
        <w:numPr>
          <w:ilvl w:val="0"/>
          <w:numId w:val="10"/>
        </w:numPr>
        <w:tabs>
          <w:tab w:val="clear" w:pos="360"/>
        </w:tabs>
        <w:spacing w:after="120"/>
        <w:ind w:left="0"/>
        <w:rPr>
          <w:b w:val="0"/>
          <w:bCs/>
          <w:i w:val="0"/>
        </w:rPr>
      </w:pPr>
      <w:r>
        <w:rPr>
          <w:b w:val="0"/>
          <w:bCs/>
          <w:i w:val="0"/>
        </w:rPr>
        <w:t>Diskutera och skriv</w:t>
      </w:r>
    </w:p>
    <w:p w:rsidR="00C3738E" w:rsidRDefault="00C3738E">
      <w:pPr>
        <w:spacing w:after="60"/>
      </w:pPr>
      <w:r>
        <w:t>Diskutera med din lab-kamrat vad som menas med</w:t>
      </w:r>
    </w:p>
    <w:p w:rsidR="00C3738E" w:rsidRDefault="00C3738E">
      <w:pPr>
        <w:numPr>
          <w:ilvl w:val="0"/>
          <w:numId w:val="11"/>
        </w:numPr>
        <w:tabs>
          <w:tab w:val="clear" w:pos="360"/>
        </w:tabs>
        <w:spacing w:after="60"/>
        <w:ind w:left="426" w:hanging="284"/>
      </w:pPr>
      <w:r>
        <w:t>spänning</w:t>
      </w:r>
    </w:p>
    <w:p w:rsidR="00C3738E" w:rsidRDefault="00C3738E">
      <w:pPr>
        <w:numPr>
          <w:ilvl w:val="0"/>
          <w:numId w:val="11"/>
        </w:numPr>
        <w:tabs>
          <w:tab w:val="clear" w:pos="360"/>
        </w:tabs>
        <w:spacing w:after="60"/>
        <w:ind w:left="426" w:hanging="284"/>
      </w:pPr>
      <w:r>
        <w:t>ström</w:t>
      </w:r>
    </w:p>
    <w:p w:rsidR="00C3738E" w:rsidRDefault="00C3738E">
      <w:pPr>
        <w:spacing w:after="60"/>
      </w:pPr>
      <w:r>
        <w:t xml:space="preserve">Skriv </w:t>
      </w:r>
      <w:r w:rsidR="00964124">
        <w:t>en kort sammanfattning av</w:t>
      </w:r>
      <w:r>
        <w:t xml:space="preserve"> vad ni kommit fram till</w:t>
      </w:r>
      <w:r w:rsidR="00964124">
        <w:t>.</w:t>
      </w:r>
    </w:p>
    <w:p w:rsidR="00C3738E" w:rsidRDefault="00C3738E">
      <w:pPr>
        <w:pStyle w:val="Rubrik2"/>
        <w:numPr>
          <w:ilvl w:val="0"/>
          <w:numId w:val="10"/>
        </w:numPr>
        <w:tabs>
          <w:tab w:val="clear" w:pos="360"/>
        </w:tabs>
        <w:spacing w:after="120"/>
        <w:ind w:left="0"/>
        <w:rPr>
          <w:b w:val="0"/>
          <w:bCs/>
          <w:i w:val="0"/>
        </w:rPr>
      </w:pPr>
      <w:r>
        <w:rPr>
          <w:b w:val="0"/>
          <w:bCs/>
          <w:i w:val="0"/>
        </w:rPr>
        <w:t>Mätinstrument</w:t>
      </w:r>
    </w:p>
    <w:p w:rsidR="00C3738E" w:rsidRDefault="00C3738E">
      <w:pPr>
        <w:spacing w:after="60"/>
      </w:pPr>
      <w:r>
        <w:t>Bekanta dig med mätinstrument</w:t>
      </w:r>
      <w:r w:rsidR="00964124">
        <w:t>et</w:t>
      </w:r>
      <w:r>
        <w:t xml:space="preserve">. </w:t>
      </w:r>
      <w:r w:rsidR="00964124">
        <w:rPr>
          <w:b/>
        </w:rPr>
        <w:t>Sätt</w:t>
      </w:r>
      <w:r w:rsidR="00964124" w:rsidRPr="00964124">
        <w:rPr>
          <w:b/>
        </w:rPr>
        <w:t xml:space="preserve"> inte på instrumentet!</w:t>
      </w:r>
    </w:p>
    <w:p w:rsidR="00C3738E" w:rsidRDefault="00C3738E">
      <w:pPr>
        <w:spacing w:after="60"/>
      </w:pPr>
      <w:r>
        <w:t xml:space="preserve">Försök komma fram till hur man skall ställa in för att mäta ström och hur man skall ställa in för att mäta spänning. </w:t>
      </w:r>
    </w:p>
    <w:p w:rsidR="00C3738E" w:rsidRDefault="00C3738E">
      <w:r>
        <w:t>Hur skall man koppla in instrument i en krets för att mäta spänning respektive ström? Varför skall man koppla på detta sätt?</w:t>
      </w:r>
      <w:r w:rsidR="00964124">
        <w:t xml:space="preserve"> Se boken på sidorna 266-267.</w:t>
      </w:r>
      <w:r w:rsidR="00964124">
        <w:br/>
      </w:r>
    </w:p>
    <w:p w:rsidR="00C3738E" w:rsidRDefault="00964124">
      <w:pPr>
        <w:pStyle w:val="Rubrik2"/>
        <w:numPr>
          <w:ilvl w:val="0"/>
          <w:numId w:val="10"/>
        </w:numPr>
        <w:tabs>
          <w:tab w:val="clear" w:pos="360"/>
        </w:tabs>
        <w:spacing w:after="120"/>
        <w:ind w:left="0"/>
        <w:rPr>
          <w:b w:val="0"/>
          <w:bCs/>
          <w:i w:val="0"/>
        </w:rPr>
      </w:pPr>
      <w:r>
        <w:rPr>
          <w:noProof/>
          <w:sz w:val="20"/>
        </w:rPr>
        <w:pict>
          <v:group id="_x0000_s1201" style="position:absolute;left:0;text-align:left;margin-left:367.05pt;margin-top:21.7pt;width:116.85pt;height:87.15pt;z-index:251657728" coordorigin="3084,13504" coordsize="2337,1743">
            <v:group id="_x0000_s1153" style="position:absolute;left:3084;top:13504;width:2337;height:1311" coordorigin="6612,12882" coordsize="2337,1311">
              <v:group id="_x0000_s1116" style="position:absolute;left:6840;top:12882;width:1824;height:1311" coordorigin="5643,8037" coordsize="1824,1311">
                <v:line id="_x0000_s1117" style="position:absolute;flip:x" from="5643,8208" to="6382,8208" strokeweight="1pt"/>
                <v:oval id="_x0000_s1118" style="position:absolute;left:6384;top:8037;width:342;height:342" strokeweight="1pt"/>
                <v:line id="_x0000_s1119" style="position:absolute;flip:y" from="6441,8094" to="6669,8322" strokeweight="1pt"/>
                <v:line id="_x0000_s1120" style="position:absolute" from="6441,8094" to="6669,8322" strokeweight="1pt"/>
                <v:line id="_x0000_s1121" style="position:absolute" from="5643,8208" to="5643,9120" strokeweight="1pt"/>
                <v:line id="_x0000_s1122" style="position:absolute;flip:x" from="6726,8208" to="7465,8208" strokeweight="1pt"/>
                <v:line id="_x0000_s1123" style="position:absolute" from="7467,8208" to="7467,9120" strokeweight="1pt"/>
                <v:line id="_x0000_s1124" style="position:absolute" from="6555,8892" to="6555,9348" strokeweight="1pt"/>
                <v:line id="_x0000_s1125" style="position:absolute" from="6612,9006" to="6612,9234" strokeweight="1pt"/>
                <v:line id="_x0000_s1126" style="position:absolute" from="5643,9120" to="6555,9120" strokeweight="1pt"/>
                <v:line id="_x0000_s1127" style="position:absolute" from="6612,9120" to="7467,9120" strokeweight="1pt"/>
              </v:group>
              <v:group id="_x0000_s1137" style="position:absolute;left:7068;top:13794;width:513;height:399" coordorigin="4161,13365" coordsize="513,399">
                <v:oval id="_x0000_s1130" style="position:absolute;left:4215;top:13368;width:342;height:342" strokeweight=".5pt"/>
                <v:shapetype id="_x0000_t202" coordsize="21600,21600" o:spt="202" path="m,l,21600r21600,l21600,xe">
                  <v:stroke joinstyle="miter"/>
                  <v:path gradientshapeok="t" o:connecttype="rect"/>
                </v:shapetype>
                <v:shape id="_x0000_s1131" type="#_x0000_t202" style="position:absolute;left:4161;top:13365;width:513;height:399" filled="f" stroked="f" strokeweight=".5pt">
                  <v:textbox style="mso-next-textbox:#_x0000_s1131">
                    <w:txbxContent>
                      <w:p w:rsidR="00C3738E" w:rsidRDefault="00C3738E">
                        <w:pPr>
                          <w:rPr>
                            <w:sz w:val="18"/>
                            <w:vertAlign w:val="subscript"/>
                          </w:rPr>
                        </w:pPr>
                        <w:r>
                          <w:rPr>
                            <w:sz w:val="18"/>
                          </w:rPr>
                          <w:t>A</w:t>
                        </w:r>
                        <w:r>
                          <w:rPr>
                            <w:sz w:val="18"/>
                            <w:vertAlign w:val="subscript"/>
                          </w:rPr>
                          <w:t>1</w:t>
                        </w:r>
                      </w:p>
                    </w:txbxContent>
                  </v:textbox>
                </v:shape>
              </v:group>
              <v:group id="_x0000_s1138" style="position:absolute;left:6612;top:13281;width:513;height:399" coordorigin="4161,13365" coordsize="513,399">
                <v:oval id="_x0000_s1139" style="position:absolute;left:4215;top:13368;width:342;height:342" strokeweight=".5pt"/>
                <v:shape id="_x0000_s1140" type="#_x0000_t202" style="position:absolute;left:4161;top:13365;width:513;height:399" filled="f" stroked="f" strokeweight=".5pt">
                  <v:textbox style="mso-next-textbox:#_x0000_s1140">
                    <w:txbxContent>
                      <w:p w:rsidR="00C3738E" w:rsidRDefault="00C3738E">
                        <w:pPr>
                          <w:rPr>
                            <w:sz w:val="18"/>
                            <w:vertAlign w:val="subscript"/>
                          </w:rPr>
                        </w:pPr>
                        <w:r>
                          <w:rPr>
                            <w:sz w:val="18"/>
                          </w:rPr>
                          <w:t>A</w:t>
                        </w:r>
                        <w:r>
                          <w:rPr>
                            <w:sz w:val="18"/>
                            <w:vertAlign w:val="subscript"/>
                          </w:rPr>
                          <w:t>2</w:t>
                        </w:r>
                      </w:p>
                    </w:txbxContent>
                  </v:textbox>
                </v:shape>
              </v:group>
              <v:group id="_x0000_s1141" style="position:absolute;left:7011;top:12882;width:513;height:399" coordorigin="4161,13365" coordsize="513,399">
                <v:oval id="_x0000_s1142" style="position:absolute;left:4215;top:13368;width:342;height:342" strokeweight=".5pt"/>
                <v:shape id="_x0000_s1143" type="#_x0000_t202" style="position:absolute;left:4161;top:13365;width:513;height:399" filled="f" stroked="f" strokeweight=".5pt">
                  <v:textbox style="mso-next-textbox:#_x0000_s1143">
                    <w:txbxContent>
                      <w:p w:rsidR="00C3738E" w:rsidRDefault="00C3738E">
                        <w:pPr>
                          <w:rPr>
                            <w:sz w:val="18"/>
                            <w:vertAlign w:val="subscript"/>
                          </w:rPr>
                        </w:pPr>
                        <w:r>
                          <w:rPr>
                            <w:sz w:val="18"/>
                          </w:rPr>
                          <w:t>A</w:t>
                        </w:r>
                        <w:r>
                          <w:rPr>
                            <w:sz w:val="18"/>
                            <w:vertAlign w:val="subscript"/>
                          </w:rPr>
                          <w:t>3</w:t>
                        </w:r>
                      </w:p>
                    </w:txbxContent>
                  </v:textbox>
                </v:shape>
              </v:group>
              <v:group id="_x0000_s1144" style="position:absolute;left:8037;top:12882;width:513;height:399" coordorigin="4161,13365" coordsize="513,399">
                <v:oval id="_x0000_s1145" style="position:absolute;left:4215;top:13368;width:342;height:342" strokeweight=".5pt"/>
                <v:shape id="_x0000_s1146" type="#_x0000_t202" style="position:absolute;left:4161;top:13365;width:513;height:399" filled="f" stroked="f" strokeweight=".5pt">
                  <v:textbox style="mso-next-textbox:#_x0000_s1146">
                    <w:txbxContent>
                      <w:p w:rsidR="00C3738E" w:rsidRDefault="00C3738E">
                        <w:pPr>
                          <w:rPr>
                            <w:sz w:val="18"/>
                            <w:vertAlign w:val="subscript"/>
                          </w:rPr>
                        </w:pPr>
                        <w:r>
                          <w:rPr>
                            <w:sz w:val="18"/>
                          </w:rPr>
                          <w:t>A</w:t>
                        </w:r>
                        <w:r>
                          <w:rPr>
                            <w:sz w:val="18"/>
                            <w:vertAlign w:val="subscript"/>
                          </w:rPr>
                          <w:t>4</w:t>
                        </w:r>
                      </w:p>
                    </w:txbxContent>
                  </v:textbox>
                </v:shape>
              </v:group>
              <v:group id="_x0000_s1147" style="position:absolute;left:8436;top:13338;width:513;height:399" coordorigin="4161,13365" coordsize="513,399">
                <v:oval id="_x0000_s1148" style="position:absolute;left:4215;top:13368;width:342;height:342" strokeweight=".5pt"/>
                <v:shape id="_x0000_s1149" type="#_x0000_t202" style="position:absolute;left:4161;top:13365;width:513;height:399" filled="f" stroked="f" strokeweight=".5pt">
                  <v:textbox style="mso-next-textbox:#_x0000_s1149">
                    <w:txbxContent>
                      <w:p w:rsidR="00C3738E" w:rsidRDefault="00C3738E">
                        <w:pPr>
                          <w:rPr>
                            <w:sz w:val="18"/>
                            <w:vertAlign w:val="subscript"/>
                          </w:rPr>
                        </w:pPr>
                        <w:r>
                          <w:rPr>
                            <w:sz w:val="18"/>
                          </w:rPr>
                          <w:t>A</w:t>
                        </w:r>
                        <w:r>
                          <w:rPr>
                            <w:sz w:val="18"/>
                            <w:vertAlign w:val="subscript"/>
                          </w:rPr>
                          <w:t>5</w:t>
                        </w:r>
                      </w:p>
                    </w:txbxContent>
                  </v:textbox>
                </v:shape>
              </v:group>
              <v:group id="_x0000_s1150" style="position:absolute;left:8037;top:13794;width:513;height:399" coordorigin="4161,13365" coordsize="513,399">
                <v:oval id="_x0000_s1151" style="position:absolute;left:4215;top:13368;width:342;height:342" strokeweight=".5pt"/>
                <v:shape id="_x0000_s1152" type="#_x0000_t202" style="position:absolute;left:4161;top:13365;width:513;height:399" filled="f" stroked="f" strokeweight=".5pt">
                  <v:textbox style="mso-next-textbox:#_x0000_s1152">
                    <w:txbxContent>
                      <w:p w:rsidR="00C3738E" w:rsidRDefault="00C3738E">
                        <w:pPr>
                          <w:rPr>
                            <w:sz w:val="18"/>
                            <w:vertAlign w:val="subscript"/>
                          </w:rPr>
                        </w:pPr>
                        <w:r>
                          <w:rPr>
                            <w:sz w:val="18"/>
                          </w:rPr>
                          <w:t>A</w:t>
                        </w:r>
                        <w:r>
                          <w:rPr>
                            <w:sz w:val="18"/>
                            <w:vertAlign w:val="subscript"/>
                          </w:rPr>
                          <w:t>6</w:t>
                        </w:r>
                      </w:p>
                    </w:txbxContent>
                  </v:textbox>
                </v:shape>
              </v:group>
            </v:group>
            <v:shape id="_x0000_s1157" type="#_x0000_t202" style="position:absolute;left:3720;top:14791;width:966;height:456" filled="f" stroked="f">
              <v:textbox>
                <w:txbxContent>
                  <w:p w:rsidR="00C3738E" w:rsidRDefault="00C3738E">
                    <w:pPr>
                      <w:rPr>
                        <w:sz w:val="20"/>
                      </w:rPr>
                    </w:pPr>
                    <w:r>
                      <w:rPr>
                        <w:sz w:val="20"/>
                      </w:rPr>
                      <w:t xml:space="preserve">Figur </w:t>
                    </w:r>
                    <w:r w:rsidR="00964124">
                      <w:rPr>
                        <w:sz w:val="20"/>
                      </w:rPr>
                      <w:t>2</w:t>
                    </w:r>
                  </w:p>
                </w:txbxContent>
              </v:textbox>
            </v:shape>
          </v:group>
        </w:pict>
      </w:r>
      <w:r w:rsidR="00C3738E">
        <w:rPr>
          <w:b w:val="0"/>
          <w:bCs/>
          <w:noProof/>
        </w:rPr>
        <w:pict>
          <v:group id="_x0000_s1156" style="position:absolute;left:0;text-align:left;margin-left:268.05pt;margin-top:21.7pt;width:85.2pt;height:76.35pt;z-index:251655680" coordorigin="7866,7227" coordsize="1824,1722">
            <v:group id="_x0000_s1053" style="position:absolute;left:7866;top:7227;width:1824;height:1311" coordorigin="5643,8037" coordsize="1824,1311">
              <v:line id="_x0000_s1041" style="position:absolute;flip:x" from="5643,8208" to="6382,8208" strokeweight="1pt"/>
              <v:oval id="_x0000_s1043" style="position:absolute;left:6384;top:8037;width:342;height:342" strokeweight="1pt"/>
              <v:line id="_x0000_s1044" style="position:absolute;flip:y" from="6441,8094" to="6669,8322" strokeweight="1pt"/>
              <v:line id="_x0000_s1045" style="position:absolute" from="6441,8094" to="6669,8322" strokeweight="1pt"/>
              <v:line id="_x0000_s1046" style="position:absolute" from="5643,8208" to="5643,9120" strokeweight="1pt"/>
              <v:line id="_x0000_s1047" style="position:absolute;flip:x" from="6726,8208" to="7465,8208" strokeweight="1pt"/>
              <v:line id="_x0000_s1048" style="position:absolute" from="7467,8208" to="7467,9120" strokeweight="1pt"/>
              <v:line id="_x0000_s1049" style="position:absolute" from="6555,8892" to="6555,9348" strokeweight="1pt"/>
              <v:line id="_x0000_s1050" style="position:absolute" from="6612,9006" to="6612,9234" strokeweight="1pt"/>
              <v:line id="_x0000_s1051" style="position:absolute" from="5643,9120" to="6555,9120" strokeweight="1pt"/>
              <v:line id="_x0000_s1052" style="position:absolute" from="6612,9120" to="7467,9120" strokeweight="1pt"/>
            </v:group>
            <v:shape id="_x0000_s1154" type="#_x0000_t202" style="position:absolute;left:8436;top:8493;width:966;height:456" filled="f" stroked="f">
              <v:textbox>
                <w:txbxContent>
                  <w:p w:rsidR="00C3738E" w:rsidRDefault="00C3738E">
                    <w:pPr>
                      <w:rPr>
                        <w:sz w:val="20"/>
                      </w:rPr>
                    </w:pPr>
                    <w:r>
                      <w:rPr>
                        <w:sz w:val="20"/>
                      </w:rPr>
                      <w:t>Figur 1</w:t>
                    </w:r>
                  </w:p>
                </w:txbxContent>
              </v:textbox>
            </v:shape>
            <w10:wrap type="square" side="left"/>
          </v:group>
        </w:pict>
      </w:r>
      <w:r w:rsidRPr="00964124">
        <w:rPr>
          <w:b w:val="0"/>
          <w:bCs/>
          <w:i w:val="0"/>
        </w:rPr>
        <w:t xml:space="preserve"> </w:t>
      </w:r>
      <w:r>
        <w:rPr>
          <w:b w:val="0"/>
          <w:bCs/>
          <w:i w:val="0"/>
        </w:rPr>
        <w:t xml:space="preserve">Ström </w:t>
      </w:r>
      <w:r w:rsidR="00C3738E">
        <w:rPr>
          <w:b w:val="0"/>
          <w:bCs/>
          <w:i w:val="0"/>
        </w:rPr>
        <w:t>- batteri och lampa</w:t>
      </w:r>
    </w:p>
    <w:p w:rsidR="00C3738E" w:rsidRDefault="00C3738E">
      <w:pPr>
        <w:numPr>
          <w:ilvl w:val="0"/>
          <w:numId w:val="12"/>
        </w:numPr>
        <w:tabs>
          <w:tab w:val="clear" w:pos="360"/>
        </w:tabs>
        <w:spacing w:after="60"/>
        <w:ind w:left="426" w:hanging="284"/>
      </w:pPr>
      <w:r>
        <w:t>Koppla enligt figur 1.</w:t>
      </w:r>
    </w:p>
    <w:p w:rsidR="00C3738E" w:rsidRDefault="00C3738E">
      <w:pPr>
        <w:numPr>
          <w:ilvl w:val="0"/>
          <w:numId w:val="12"/>
        </w:numPr>
        <w:tabs>
          <w:tab w:val="clear" w:pos="360"/>
        </w:tabs>
        <w:spacing w:after="60"/>
        <w:ind w:left="426" w:hanging="284"/>
      </w:pPr>
      <w:r>
        <w:t xml:space="preserve">Mät </w:t>
      </w:r>
      <w:r w:rsidR="00964124">
        <w:t>ström</w:t>
      </w:r>
      <w:r>
        <w:t xml:space="preserve"> i tur och ordning enligt figur 2.</w:t>
      </w:r>
    </w:p>
    <w:p w:rsidR="00C3738E" w:rsidRDefault="00C3738E">
      <w:pPr>
        <w:numPr>
          <w:ilvl w:val="0"/>
          <w:numId w:val="12"/>
        </w:numPr>
        <w:tabs>
          <w:tab w:val="clear" w:pos="360"/>
        </w:tabs>
        <w:spacing w:after="60"/>
        <w:ind w:left="426" w:hanging="284"/>
      </w:pPr>
      <w:r>
        <w:t>Tolka och förklara mätresultaten.</w:t>
      </w:r>
      <w:r w:rsidR="00964124">
        <w:br/>
      </w:r>
      <w:r w:rsidR="00964124">
        <w:br/>
      </w:r>
    </w:p>
    <w:p w:rsidR="00C3738E" w:rsidRDefault="00C3738E" w:rsidP="00964124">
      <w:pPr>
        <w:pStyle w:val="Brdtextmedindrag3"/>
        <w:spacing w:after="0"/>
      </w:pPr>
    </w:p>
    <w:p w:rsidR="00C3738E" w:rsidRDefault="00964124" w:rsidP="00964124">
      <w:pPr>
        <w:pStyle w:val="Rubrik2"/>
        <w:numPr>
          <w:ilvl w:val="0"/>
          <w:numId w:val="10"/>
        </w:numPr>
        <w:tabs>
          <w:tab w:val="clear" w:pos="360"/>
        </w:tabs>
        <w:spacing w:before="120" w:after="120"/>
        <w:ind w:left="0" w:hanging="357"/>
        <w:rPr>
          <w:b w:val="0"/>
          <w:bCs/>
          <w:i w:val="0"/>
        </w:rPr>
      </w:pPr>
      <w:r>
        <w:rPr>
          <w:noProof/>
          <w:sz w:val="20"/>
        </w:rPr>
        <w:pict>
          <v:group id="_x0000_s1202" style="position:absolute;left:0;text-align:left;margin-left:295.05pt;margin-top:1.3pt;width:173.7pt;height:161.5pt;z-index:251656704" coordorigin="7629,11030" coordsize="3474,3230">
            <v:group id="_x0000_s1136" style="position:absolute;left:7629;top:11030;width:3474;height:2736" coordorigin="6099,9120" coordsize="3474,2736" wrapcoords="10241 0 7262 1305 7262 5697 2328 6884 1210 7240 1024 9495 559 9732 186 10563 279 11393 1117 13292 1210 14360 3724 15191 7262 15191 7262 19820 8752 20888 10241 21125 10986 21125 12383 20888 14059 19701 13966 15191 17317 15191 20110 14360 20110 13292 21134 10919 20762 9969 20203 9495 20203 7240 13966 5697 14059 1424 13314 949 10986 0 10241 0">
              <v:line id="_x0000_s1055" style="position:absolute;flip:x" from="6894,10032" to="7633,10032" strokeweight="1pt"/>
              <v:oval id="_x0000_s1056" style="position:absolute;left:7635;top:9861;width:342;height:342" strokeweight="1pt"/>
              <v:line id="_x0000_s1057" style="position:absolute;flip:y" from="7692,9918" to="7920,10146" strokeweight="1pt"/>
              <v:line id="_x0000_s1058" style="position:absolute" from="7692,9918" to="7920,10146" strokeweight="1pt"/>
              <v:line id="_x0000_s1060" style="position:absolute;flip:x" from="7977,10032" to="8716,10032" strokeweight="1pt"/>
              <v:line id="_x0000_s1061" style="position:absolute" from="8718,10032" to="8718,10944" strokeweight="1pt"/>
              <v:line id="_x0000_s1062" style="position:absolute" from="7806,10716" to="7806,11172" strokeweight="1pt"/>
              <v:line id="_x0000_s1063" style="position:absolute" from="7863,10830" to="7863,11058" strokeweight="1pt"/>
              <v:line id="_x0000_s1064" style="position:absolute" from="6894,10944" to="7806,10944" strokeweight="1pt"/>
              <v:line id="_x0000_s1065" style="position:absolute" from="7863,10944" to="8718,10944" strokeweight="1pt"/>
              <v:line id="_x0000_s1059" style="position:absolute" from="6894,10032" to="6894,10944" strokeweight="1pt"/>
              <v:group id="_x0000_s1075" style="position:absolute;left:6099;top:10032;width:795;height:912" coordorigin="5988,9747" coordsize="795,912">
                <v:oval id="_x0000_s1066" style="position:absolute;left:6042;top:10032;width:342;height:342" strokeweight=".5pt"/>
                <v:shape id="_x0000_s1067" type="#_x0000_t202" style="position:absolute;left:5988;top:10029;width:513;height:399" filled="f" stroked="f" strokeweight=".5pt">
                  <v:textbox style="mso-next-textbox:#_x0000_s1067">
                    <w:txbxContent>
                      <w:p w:rsidR="00C3738E" w:rsidRDefault="00C3738E">
                        <w:pPr>
                          <w:rPr>
                            <w:sz w:val="18"/>
                            <w:vertAlign w:val="subscript"/>
                          </w:rPr>
                        </w:pPr>
                        <w:r>
                          <w:rPr>
                            <w:sz w:val="18"/>
                          </w:rPr>
                          <w:t>V</w:t>
                        </w:r>
                        <w:r>
                          <w:rPr>
                            <w:sz w:val="18"/>
                            <w:vertAlign w:val="subscript"/>
                          </w:rPr>
                          <w:t>1</w:t>
                        </w:r>
                      </w:p>
                    </w:txbxContent>
                  </v:textbox>
                </v:shape>
                <v:line id="_x0000_s1069" style="position:absolute;flip:x" from="6213,9747" to="6783,9747" strokeweight=".5pt"/>
                <v:line id="_x0000_s1071" style="position:absolute;flip:x" from="6213,10659" to="6783,10659" strokeweight=".5pt"/>
                <v:line id="_x0000_s1072" style="position:absolute" from="6213,9747" to="6213,10032" strokeweight=".5pt"/>
                <v:line id="_x0000_s1073" style="position:absolute;flip:y" from="6213,10374" to="6213,10659" strokeweight=".5pt"/>
              </v:group>
              <v:group id="_x0000_s1083" style="position:absolute;left:8718;top:10032;width:855;height:912" coordorigin="8949,9690" coordsize="855,912">
                <v:oval id="_x0000_s1077" style="position:absolute;left:9345;top:9975;width:342;height:342" strokeweight=".5pt"/>
                <v:shape id="_x0000_s1078" type="#_x0000_t202" style="position:absolute;left:9291;top:9972;width:513;height:399" filled="f" stroked="f" strokeweight=".5pt">
                  <v:textbox style="mso-next-textbox:#_x0000_s1078">
                    <w:txbxContent>
                      <w:p w:rsidR="00C3738E" w:rsidRDefault="00C3738E">
                        <w:pPr>
                          <w:rPr>
                            <w:sz w:val="18"/>
                            <w:vertAlign w:val="subscript"/>
                          </w:rPr>
                        </w:pPr>
                        <w:r>
                          <w:rPr>
                            <w:sz w:val="18"/>
                          </w:rPr>
                          <w:t>V</w:t>
                        </w:r>
                        <w:r>
                          <w:rPr>
                            <w:sz w:val="18"/>
                            <w:vertAlign w:val="subscript"/>
                          </w:rPr>
                          <w:t>3</w:t>
                        </w:r>
                      </w:p>
                    </w:txbxContent>
                  </v:textbox>
                </v:shape>
                <v:line id="_x0000_s1079" style="position:absolute;flip:x" from="8949,9690" to="9519,9690" strokeweight=".5pt"/>
                <v:line id="_x0000_s1080" style="position:absolute;flip:x" from="8949,10602" to="9519,10602" strokeweight=".5pt"/>
                <v:line id="_x0000_s1081" style="position:absolute" from="9516,9690" to="9516,9975" strokeweight=".5pt"/>
                <v:line id="_x0000_s1082" style="position:absolute;flip:y" from="9516,10317" to="9516,10602" strokeweight=".5pt"/>
              </v:group>
              <v:group id="_x0000_s1091" style="position:absolute;left:7578;top:11457;width:513;height:399" coordorigin="7239,11169" coordsize="513,399">
                <v:oval id="_x0000_s1085" style="position:absolute;left:7293;top:11172;width:342;height:342" strokeweight=".5pt"/>
                <v:shape id="_x0000_s1086" type="#_x0000_t202" style="position:absolute;left:7239;top:11169;width:513;height:399" filled="f" stroked="f" strokeweight=".5pt">
                  <v:textbox style="mso-next-textbox:#_x0000_s1086">
                    <w:txbxContent>
                      <w:p w:rsidR="00C3738E" w:rsidRDefault="00C3738E">
                        <w:pPr>
                          <w:rPr>
                            <w:sz w:val="18"/>
                            <w:vertAlign w:val="subscript"/>
                          </w:rPr>
                        </w:pPr>
                        <w:r>
                          <w:rPr>
                            <w:sz w:val="18"/>
                          </w:rPr>
                          <w:t>V</w:t>
                        </w:r>
                        <w:r>
                          <w:rPr>
                            <w:sz w:val="18"/>
                            <w:vertAlign w:val="subscript"/>
                          </w:rPr>
                          <w:t>4</w:t>
                        </w:r>
                      </w:p>
                    </w:txbxContent>
                  </v:textbox>
                </v:shape>
              </v:group>
              <v:line id="_x0000_s1087" style="position:absolute;flip:x" from="7293,11628" to="7635,11628" strokeweight=".5pt"/>
              <v:line id="_x0000_s1088" style="position:absolute;flip:x" from="7977,11628" to="8319,11628" strokeweight=".5pt"/>
              <v:line id="_x0000_s1093" style="position:absolute;flip:y" from="7293,10944" to="7293,11628" strokeweight=".5pt"/>
              <v:line id="_x0000_s1094" style="position:absolute;flip:y" from="8319,10944" to="8319,11628" strokeweight=".5pt"/>
              <v:group id="_x0000_s1095" style="position:absolute;left:7578;top:9120;width:513;height:399" coordorigin="7239,11169" coordsize="513,399">
                <v:oval id="_x0000_s1096" style="position:absolute;left:7293;top:11172;width:342;height:342" strokeweight=".5pt"/>
                <v:shape id="_x0000_s1097" type="#_x0000_t202" style="position:absolute;left:7239;top:11169;width:513;height:399" filled="f" stroked="f" strokeweight=".5pt">
                  <v:textbox style="mso-next-textbox:#_x0000_s1097">
                    <w:txbxContent>
                      <w:p w:rsidR="00C3738E" w:rsidRDefault="00C3738E">
                        <w:pPr>
                          <w:rPr>
                            <w:sz w:val="18"/>
                            <w:vertAlign w:val="subscript"/>
                          </w:rPr>
                        </w:pPr>
                        <w:r>
                          <w:rPr>
                            <w:sz w:val="18"/>
                          </w:rPr>
                          <w:t>V</w:t>
                        </w:r>
                        <w:r>
                          <w:rPr>
                            <w:sz w:val="18"/>
                            <w:vertAlign w:val="subscript"/>
                          </w:rPr>
                          <w:t>2</w:t>
                        </w:r>
                      </w:p>
                    </w:txbxContent>
                  </v:textbox>
                </v:shape>
              </v:group>
              <v:line id="_x0000_s1098" style="position:absolute;flip:x" from="7293,9291" to="7635,9291" strokeweight=".5pt"/>
              <v:line id="_x0000_s1099" style="position:absolute;flip:x" from="7977,9291" to="8319,9291" strokeweight=".5pt"/>
              <v:line id="_x0000_s1100" style="position:absolute" from="7293,9291" to="7293,10032" strokeweight=".5pt"/>
              <v:line id="_x0000_s1101" style="position:absolute" from="8319,9291" to="8319,10032" strokeweight=".5pt"/>
            </v:group>
            <v:shape id="_x0000_s1155" type="#_x0000_t202" style="position:absolute;left:8853;top:13804;width:966;height:456" filled="f" stroked="f">
              <v:textbox>
                <w:txbxContent>
                  <w:p w:rsidR="00C3738E" w:rsidRDefault="00C3738E">
                    <w:pPr>
                      <w:rPr>
                        <w:sz w:val="20"/>
                      </w:rPr>
                    </w:pPr>
                    <w:r>
                      <w:rPr>
                        <w:sz w:val="20"/>
                      </w:rPr>
                      <w:t xml:space="preserve">Figur </w:t>
                    </w:r>
                    <w:r w:rsidR="00964124">
                      <w:rPr>
                        <w:sz w:val="20"/>
                      </w:rPr>
                      <w:t>3</w:t>
                    </w:r>
                  </w:p>
                </w:txbxContent>
              </v:textbox>
            </v:shape>
          </v:group>
        </w:pict>
      </w:r>
      <w:r>
        <w:rPr>
          <w:b w:val="0"/>
          <w:bCs/>
          <w:i w:val="0"/>
        </w:rPr>
        <w:t>Spänning</w:t>
      </w:r>
      <w:r w:rsidR="00C3738E">
        <w:rPr>
          <w:b w:val="0"/>
          <w:bCs/>
          <w:i w:val="0"/>
        </w:rPr>
        <w:t xml:space="preserve"> - batteri och lampa</w:t>
      </w:r>
    </w:p>
    <w:p w:rsidR="00C3738E" w:rsidRDefault="00C3738E">
      <w:pPr>
        <w:numPr>
          <w:ilvl w:val="0"/>
          <w:numId w:val="12"/>
        </w:numPr>
        <w:tabs>
          <w:tab w:val="clear" w:pos="360"/>
        </w:tabs>
        <w:spacing w:after="60"/>
        <w:ind w:left="426" w:hanging="284"/>
      </w:pPr>
      <w:r>
        <w:t xml:space="preserve">Mät strömmen i tur och ordning enligt figur </w:t>
      </w:r>
      <w:r w:rsidR="00964124">
        <w:t>3</w:t>
      </w:r>
      <w:r>
        <w:t>.</w:t>
      </w:r>
    </w:p>
    <w:p w:rsidR="00C3738E" w:rsidRDefault="00C3738E">
      <w:pPr>
        <w:numPr>
          <w:ilvl w:val="0"/>
          <w:numId w:val="12"/>
        </w:numPr>
        <w:tabs>
          <w:tab w:val="clear" w:pos="360"/>
        </w:tabs>
        <w:ind w:left="426" w:hanging="284"/>
      </w:pPr>
      <w:r>
        <w:t>Tolka och förklara mätresultaten.</w:t>
      </w:r>
    </w:p>
    <w:p w:rsidR="00C3738E" w:rsidRDefault="00C3738E"/>
    <w:p w:rsidR="00C3738E" w:rsidRDefault="00C3738E"/>
    <w:p w:rsidR="00C3738E" w:rsidRDefault="00C3738E"/>
    <w:p w:rsidR="00C3738E" w:rsidRDefault="00C3738E"/>
    <w:p w:rsidR="00C3738E" w:rsidRDefault="00C3738E"/>
    <w:p w:rsidR="00C3738E" w:rsidRDefault="00C3738E">
      <w:pPr>
        <w:pStyle w:val="Rubrik3"/>
        <w:spacing w:after="120"/>
        <w:rPr>
          <w:rFonts w:ascii="Arial" w:hAnsi="Arial"/>
        </w:rPr>
      </w:pPr>
    </w:p>
    <w:p w:rsidR="00C3738E" w:rsidRDefault="00C3738E"/>
    <w:p w:rsidR="00C3738E" w:rsidRDefault="00C3738E"/>
    <w:p w:rsidR="00C3738E" w:rsidRDefault="00C3738E">
      <w:pPr>
        <w:pStyle w:val="Rubrik2"/>
        <w:numPr>
          <w:ilvl w:val="0"/>
          <w:numId w:val="10"/>
        </w:numPr>
        <w:tabs>
          <w:tab w:val="clear" w:pos="360"/>
        </w:tabs>
        <w:spacing w:after="120"/>
        <w:ind w:left="0"/>
        <w:rPr>
          <w:b w:val="0"/>
          <w:bCs/>
          <w:i w:val="0"/>
        </w:rPr>
      </w:pPr>
      <w:r>
        <w:rPr>
          <w:b w:val="0"/>
          <w:bCs/>
          <w:noProof/>
        </w:rPr>
        <w:pict>
          <v:group id="_x0000_s1179" style="position:absolute;left:0;text-align:left;margin-left:285.45pt;margin-top:8.95pt;width:91.2pt;height:126pt;z-index:251658752" coordorigin="7581,855" coordsize="1824,2520" o:allowincell="f">
            <v:line id="_x0000_s1160" style="position:absolute;flip:x" from="7581,1824" to="8320,1824" strokeweight="1pt"/>
            <v:oval id="_x0000_s1161" style="position:absolute;left:8322;top:1653;width:342;height:342" strokeweight="1pt"/>
            <v:line id="_x0000_s1162" style="position:absolute;flip:y" from="8379,1710" to="8607,1938" strokeweight="1pt"/>
            <v:line id="_x0000_s1163" style="position:absolute" from="8379,1710" to="8607,1938" strokeweight="1pt"/>
            <v:line id="_x0000_s1164" style="position:absolute" from="7581,1824" to="7581,2736" strokeweight="1pt"/>
            <v:line id="_x0000_s1165" style="position:absolute;flip:x" from="8664,1824" to="9403,1824" strokeweight="1pt"/>
            <v:line id="_x0000_s1166" style="position:absolute" from="9405,1824" to="9405,2736" strokeweight="1pt"/>
            <v:line id="_x0000_s1167" style="position:absolute" from="8493,2508" to="8493,2964" strokeweight="1pt"/>
            <v:line id="_x0000_s1168" style="position:absolute" from="8550,2622" to="8550,2850" strokeweight="1pt"/>
            <v:line id="_x0000_s1169" style="position:absolute" from="7581,2736" to="8493,2736" strokeweight="1pt"/>
            <v:line id="_x0000_s1170" style="position:absolute" from="8550,2736" to="9405,2736" strokeweight="1pt"/>
            <v:shape id="_x0000_s1171" type="#_x0000_t202" style="position:absolute;left:8151;top:2919;width:966;height:456" filled="f" stroked="f">
              <v:textbox>
                <w:txbxContent>
                  <w:p w:rsidR="00C3738E" w:rsidRDefault="00C3738E">
                    <w:pPr>
                      <w:rPr>
                        <w:sz w:val="20"/>
                      </w:rPr>
                    </w:pPr>
                    <w:r>
                      <w:rPr>
                        <w:sz w:val="20"/>
                      </w:rPr>
                      <w:t>Figur 4</w:t>
                    </w:r>
                  </w:p>
                </w:txbxContent>
              </v:textbox>
            </v:shape>
            <v:line id="_x0000_s1172" style="position:absolute;flip:x" from="7581,1026" to="8320,1026" strokeweight="1pt"/>
            <v:oval id="_x0000_s1173" style="position:absolute;left:8322;top:855;width:342;height:342" strokeweight="1pt"/>
            <v:line id="_x0000_s1174" style="position:absolute;flip:y" from="8379,912" to="8607,1140" strokeweight="1pt"/>
            <v:line id="_x0000_s1175" style="position:absolute" from="8379,912" to="8607,1140" strokeweight="1pt"/>
            <v:line id="_x0000_s1176" style="position:absolute;flip:x" from="8664,1026" to="9403,1026" strokeweight="1pt"/>
            <v:line id="_x0000_s1177" style="position:absolute;flip:y" from="7581,1026" to="7581,1824" strokeweight="1pt"/>
            <v:line id="_x0000_s1178" style="position:absolute;flip:y" from="9405,1026" to="9405,1824" strokeweight="1pt"/>
            <w10:wrap type="square" side="left"/>
          </v:group>
        </w:pict>
      </w:r>
      <w:r>
        <w:rPr>
          <w:b w:val="0"/>
          <w:bCs/>
          <w:i w:val="0"/>
        </w:rPr>
        <w:t>Serie- och parallellkoppling</w:t>
      </w:r>
    </w:p>
    <w:p w:rsidR="00C3738E" w:rsidRDefault="00C3738E">
      <w:r>
        <w:t>Undersök kopplingarna i figur 4 och figur 5 genom att mäta spänning och ström på lämpligt sätt.</w:t>
      </w:r>
    </w:p>
    <w:p w:rsidR="00C3738E" w:rsidRDefault="00C3738E">
      <w:r>
        <w:t>Tolka och förklara mätresultaten. Jämför med tidigare undersökningar.</w:t>
      </w:r>
    </w:p>
    <w:p w:rsidR="00C3738E" w:rsidRDefault="00C3738E"/>
    <w:p w:rsidR="00C3738E" w:rsidRDefault="00C3738E">
      <w:r>
        <w:rPr>
          <w:noProof/>
        </w:rPr>
        <w:pict>
          <v:group id="_x0000_s1200" style="position:absolute;margin-left:288.3pt;margin-top:58.45pt;width:91.2pt;height:86.1pt;z-index:251659776" coordorigin="6555,7239" coordsize="1824,1722" o:allowincell="f">
            <v:line id="_x0000_s1182" style="position:absolute;flip:x" from="6555,7410" to="6897,7410" strokeweight="1pt"/>
            <v:group id="_x0000_s1194" style="position:absolute;left:6897;top:7239;width:342;height:342" coordorigin="7296,7239" coordsize="342,342">
              <v:oval id="_x0000_s1183" style="position:absolute;left:7296;top:7239;width:342;height:342" strokeweight="1pt"/>
              <v:line id="_x0000_s1184" style="position:absolute;flip:y" from="7353,7296" to="7581,7524" strokeweight="1pt"/>
              <v:line id="_x0000_s1185" style="position:absolute" from="7353,7296" to="7581,7524" strokeweight="1pt"/>
            </v:group>
            <v:line id="_x0000_s1186" style="position:absolute" from="6555,7410" to="6555,8322" strokeweight="1pt"/>
            <v:line id="_x0000_s1187" style="position:absolute;flip:x" from="7980,7410" to="8377,7410" strokeweight="1pt"/>
            <v:line id="_x0000_s1188" style="position:absolute" from="8379,7410" to="8379,8322" strokeweight="1pt"/>
            <v:line id="_x0000_s1189" style="position:absolute" from="7467,8094" to="7467,8550" strokeweight="1pt"/>
            <v:line id="_x0000_s1190" style="position:absolute" from="7524,8208" to="7524,8436" strokeweight="1pt"/>
            <v:line id="_x0000_s1191" style="position:absolute" from="6555,8322" to="7467,8322" strokeweight="1pt"/>
            <v:line id="_x0000_s1192" style="position:absolute" from="7524,8322" to="8379,8322" strokeweight="1pt"/>
            <v:shape id="_x0000_s1193" type="#_x0000_t202" style="position:absolute;left:7125;top:8505;width:966;height:456" filled="f" stroked="f">
              <v:textbox>
                <w:txbxContent>
                  <w:p w:rsidR="00C3738E" w:rsidRDefault="00C3738E">
                    <w:pPr>
                      <w:rPr>
                        <w:sz w:val="20"/>
                      </w:rPr>
                    </w:pPr>
                    <w:r>
                      <w:rPr>
                        <w:sz w:val="20"/>
                      </w:rPr>
                      <w:t>Figur 5</w:t>
                    </w:r>
                  </w:p>
                </w:txbxContent>
              </v:textbox>
            </v:shape>
            <v:group id="_x0000_s1195" style="position:absolute;left:7638;top:7239;width:342;height:342" coordorigin="7296,7239" coordsize="342,342">
              <v:oval id="_x0000_s1196" style="position:absolute;left:7296;top:7239;width:342;height:342" strokeweight="1pt"/>
              <v:line id="_x0000_s1197" style="position:absolute;flip:y" from="7353,7296" to="7581,7524" strokeweight="1pt"/>
              <v:line id="_x0000_s1198" style="position:absolute" from="7353,7296" to="7581,7524" strokeweight="1pt"/>
            </v:group>
            <v:line id="_x0000_s1199" style="position:absolute" from="7239,7410" to="7638,7410" strokeweight="1pt"/>
          </v:group>
        </w:pict>
      </w:r>
    </w:p>
    <w:sectPr w:rsidR="00C3738E" w:rsidSect="00964124">
      <w:footerReference w:type="default" r:id="rId7"/>
      <w:pgSz w:w="11906" w:h="16838"/>
      <w:pgMar w:top="851" w:right="1416" w:bottom="709" w:left="1560" w:header="720" w:footer="616"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242F8" w:rsidRDefault="005242F8">
      <w:pPr>
        <w:spacing w:after="0"/>
      </w:pPr>
      <w:r>
        <w:separator/>
      </w:r>
    </w:p>
  </w:endnote>
  <w:endnote w:type="continuationSeparator" w:id="0">
    <w:p w:rsidR="005242F8" w:rsidRDefault="005242F8">
      <w:pPr>
        <w:spacing w:after="0"/>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entury">
    <w:panose1 w:val="02040604050505020304"/>
    <w:charset w:val="00"/>
    <w:family w:val="roman"/>
    <w:pitch w:val="variable"/>
    <w:sig w:usb0="00000287" w:usb1="00000000" w:usb2="00000000" w:usb3="00000000" w:csb0="0000009F" w:csb1="00000000"/>
  </w:font>
  <w:font w:name="Tahoma">
    <w:panose1 w:val="020B0604030504040204"/>
    <w:charset w:val="00"/>
    <w:family w:val="swiss"/>
    <w:pitch w:val="variable"/>
    <w:sig w:usb0="E1002AFF" w:usb1="C000605B" w:usb2="00000029" w:usb3="00000000" w:csb0="0001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738E" w:rsidRDefault="00C3738E">
    <w:pPr>
      <w:pStyle w:val="Sidfot"/>
      <w:rPr>
        <w:rFonts w:ascii="Arial" w:hAnsi="Arial"/>
        <w:i/>
        <w:sz w:val="16"/>
      </w:rPr>
    </w:pPr>
    <w:r>
      <w:rPr>
        <w:rFonts w:ascii="Arial" w:hAnsi="Arial"/>
        <w:i/>
        <w:sz w:val="16"/>
      </w:rPr>
      <w:t xml:space="preserve">Per Andersson </w:t>
    </w:r>
    <w:r>
      <w:rPr>
        <w:rFonts w:ascii="Arial" w:hAnsi="Arial"/>
        <w:i/>
        <w:sz w:val="16"/>
      </w:rPr>
      <w:fldChar w:fldCharType="begin"/>
    </w:r>
    <w:r>
      <w:rPr>
        <w:rFonts w:ascii="Arial" w:hAnsi="Arial"/>
        <w:i/>
        <w:sz w:val="16"/>
      </w:rPr>
      <w:instrText xml:space="preserve"> DATE \@ "yy-MM-dd" </w:instrText>
    </w:r>
    <w:r>
      <w:rPr>
        <w:rFonts w:ascii="Arial" w:hAnsi="Arial"/>
        <w:i/>
        <w:sz w:val="16"/>
      </w:rPr>
      <w:fldChar w:fldCharType="separate"/>
    </w:r>
    <w:r w:rsidR="00E86BE8">
      <w:rPr>
        <w:rFonts w:ascii="Arial" w:hAnsi="Arial"/>
        <w:i/>
        <w:noProof/>
        <w:sz w:val="16"/>
      </w:rPr>
      <w:t>14-10-12</w:t>
    </w:r>
    <w:r>
      <w:rPr>
        <w:rFonts w:ascii="Arial" w:hAnsi="Arial"/>
        <w:i/>
        <w:sz w:val="16"/>
      </w:rPr>
      <w:fldChar w:fldCharType="end"/>
    </w:r>
    <w:r>
      <w:rPr>
        <w:rFonts w:ascii="Arial" w:hAnsi="Arial"/>
        <w:i/>
        <w:sz w:val="16"/>
      </w:rPr>
      <w:br/>
      <w:t>Filnamn: Spänning och ström i enkla kretsar</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242F8" w:rsidRDefault="005242F8">
      <w:pPr>
        <w:spacing w:after="0"/>
      </w:pPr>
      <w:r>
        <w:separator/>
      </w:r>
    </w:p>
  </w:footnote>
  <w:footnote w:type="continuationSeparator" w:id="0">
    <w:p w:rsidR="005242F8" w:rsidRDefault="005242F8">
      <w:pPr>
        <w:spacing w:after="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7E2079"/>
    <w:multiLevelType w:val="singleLevel"/>
    <w:tmpl w:val="85C4338C"/>
    <w:lvl w:ilvl="0">
      <w:start w:val="1"/>
      <w:numFmt w:val="bullet"/>
      <w:lvlText w:val=""/>
      <w:lvlJc w:val="left"/>
      <w:pPr>
        <w:tabs>
          <w:tab w:val="num" w:pos="360"/>
        </w:tabs>
        <w:ind w:left="360" w:hanging="360"/>
      </w:pPr>
      <w:rPr>
        <w:rFonts w:ascii="Wingdings" w:hAnsi="Wingdings" w:hint="default"/>
        <w:sz w:val="20"/>
      </w:rPr>
    </w:lvl>
  </w:abstractNum>
  <w:abstractNum w:abstractNumId="1">
    <w:nsid w:val="009C0A04"/>
    <w:multiLevelType w:val="singleLevel"/>
    <w:tmpl w:val="041D000F"/>
    <w:lvl w:ilvl="0">
      <w:start w:val="1"/>
      <w:numFmt w:val="decimal"/>
      <w:lvlText w:val="%1."/>
      <w:lvlJc w:val="left"/>
      <w:pPr>
        <w:tabs>
          <w:tab w:val="num" w:pos="360"/>
        </w:tabs>
        <w:ind w:left="360" w:hanging="360"/>
      </w:pPr>
    </w:lvl>
  </w:abstractNum>
  <w:abstractNum w:abstractNumId="2">
    <w:nsid w:val="0E4E0482"/>
    <w:multiLevelType w:val="singleLevel"/>
    <w:tmpl w:val="85C4338C"/>
    <w:lvl w:ilvl="0">
      <w:start w:val="1"/>
      <w:numFmt w:val="bullet"/>
      <w:lvlText w:val=""/>
      <w:lvlJc w:val="left"/>
      <w:pPr>
        <w:tabs>
          <w:tab w:val="num" w:pos="360"/>
        </w:tabs>
        <w:ind w:left="360" w:hanging="360"/>
      </w:pPr>
      <w:rPr>
        <w:rFonts w:ascii="Wingdings" w:hAnsi="Wingdings" w:hint="default"/>
        <w:sz w:val="20"/>
      </w:rPr>
    </w:lvl>
  </w:abstractNum>
  <w:abstractNum w:abstractNumId="3">
    <w:nsid w:val="157737B1"/>
    <w:multiLevelType w:val="hybridMultilevel"/>
    <w:tmpl w:val="A8AA1DBE"/>
    <w:lvl w:ilvl="0">
      <w:start w:val="1"/>
      <w:numFmt w:val="lowerLetter"/>
      <w:lvlText w:val="%1)"/>
      <w:lvlJc w:val="left"/>
      <w:pPr>
        <w:tabs>
          <w:tab w:val="num" w:pos="720"/>
        </w:tabs>
        <w:ind w:left="720" w:hanging="360"/>
      </w:pPr>
      <w:rPr>
        <w:rFonts w:hint="default"/>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4">
    <w:nsid w:val="24BD1D49"/>
    <w:multiLevelType w:val="singleLevel"/>
    <w:tmpl w:val="85C4338C"/>
    <w:lvl w:ilvl="0">
      <w:start w:val="1"/>
      <w:numFmt w:val="bullet"/>
      <w:lvlText w:val=""/>
      <w:lvlJc w:val="left"/>
      <w:pPr>
        <w:tabs>
          <w:tab w:val="num" w:pos="360"/>
        </w:tabs>
        <w:ind w:left="360" w:hanging="360"/>
      </w:pPr>
      <w:rPr>
        <w:rFonts w:ascii="Wingdings" w:hAnsi="Wingdings" w:hint="default"/>
        <w:sz w:val="20"/>
      </w:rPr>
    </w:lvl>
  </w:abstractNum>
  <w:abstractNum w:abstractNumId="5">
    <w:nsid w:val="31E676FC"/>
    <w:multiLevelType w:val="hybridMultilevel"/>
    <w:tmpl w:val="ED7067A4"/>
    <w:lvl w:ilvl="0" w:tplc="041D000F">
      <w:start w:val="1"/>
      <w:numFmt w:val="decimal"/>
      <w:lvlText w:val="%1."/>
      <w:lvlJc w:val="left"/>
      <w:pPr>
        <w:tabs>
          <w:tab w:val="num" w:pos="720"/>
        </w:tabs>
        <w:ind w:left="720" w:hanging="360"/>
      </w:pPr>
    </w:lvl>
    <w:lvl w:ilvl="1" w:tplc="041D0019" w:tentative="1">
      <w:start w:val="1"/>
      <w:numFmt w:val="lowerLetter"/>
      <w:lvlText w:val="%2."/>
      <w:lvlJc w:val="left"/>
      <w:pPr>
        <w:tabs>
          <w:tab w:val="num" w:pos="1440"/>
        </w:tabs>
        <w:ind w:left="1440" w:hanging="360"/>
      </w:pPr>
    </w:lvl>
    <w:lvl w:ilvl="2" w:tplc="041D001B" w:tentative="1">
      <w:start w:val="1"/>
      <w:numFmt w:val="lowerRoman"/>
      <w:lvlText w:val="%3."/>
      <w:lvlJc w:val="right"/>
      <w:pPr>
        <w:tabs>
          <w:tab w:val="num" w:pos="2160"/>
        </w:tabs>
        <w:ind w:left="2160" w:hanging="180"/>
      </w:pPr>
    </w:lvl>
    <w:lvl w:ilvl="3" w:tplc="041D000F" w:tentative="1">
      <w:start w:val="1"/>
      <w:numFmt w:val="decimal"/>
      <w:lvlText w:val="%4."/>
      <w:lvlJc w:val="left"/>
      <w:pPr>
        <w:tabs>
          <w:tab w:val="num" w:pos="2880"/>
        </w:tabs>
        <w:ind w:left="2880" w:hanging="360"/>
      </w:pPr>
    </w:lvl>
    <w:lvl w:ilvl="4" w:tplc="041D0019" w:tentative="1">
      <w:start w:val="1"/>
      <w:numFmt w:val="lowerLetter"/>
      <w:lvlText w:val="%5."/>
      <w:lvlJc w:val="left"/>
      <w:pPr>
        <w:tabs>
          <w:tab w:val="num" w:pos="3600"/>
        </w:tabs>
        <w:ind w:left="3600" w:hanging="360"/>
      </w:pPr>
    </w:lvl>
    <w:lvl w:ilvl="5" w:tplc="041D001B" w:tentative="1">
      <w:start w:val="1"/>
      <w:numFmt w:val="lowerRoman"/>
      <w:lvlText w:val="%6."/>
      <w:lvlJc w:val="right"/>
      <w:pPr>
        <w:tabs>
          <w:tab w:val="num" w:pos="4320"/>
        </w:tabs>
        <w:ind w:left="4320" w:hanging="180"/>
      </w:pPr>
    </w:lvl>
    <w:lvl w:ilvl="6" w:tplc="041D000F" w:tentative="1">
      <w:start w:val="1"/>
      <w:numFmt w:val="decimal"/>
      <w:lvlText w:val="%7."/>
      <w:lvlJc w:val="left"/>
      <w:pPr>
        <w:tabs>
          <w:tab w:val="num" w:pos="5040"/>
        </w:tabs>
        <w:ind w:left="5040" w:hanging="360"/>
      </w:pPr>
    </w:lvl>
    <w:lvl w:ilvl="7" w:tplc="041D0019" w:tentative="1">
      <w:start w:val="1"/>
      <w:numFmt w:val="lowerLetter"/>
      <w:lvlText w:val="%8."/>
      <w:lvlJc w:val="left"/>
      <w:pPr>
        <w:tabs>
          <w:tab w:val="num" w:pos="5760"/>
        </w:tabs>
        <w:ind w:left="5760" w:hanging="360"/>
      </w:pPr>
    </w:lvl>
    <w:lvl w:ilvl="8" w:tplc="041D001B" w:tentative="1">
      <w:start w:val="1"/>
      <w:numFmt w:val="lowerRoman"/>
      <w:lvlText w:val="%9."/>
      <w:lvlJc w:val="right"/>
      <w:pPr>
        <w:tabs>
          <w:tab w:val="num" w:pos="6480"/>
        </w:tabs>
        <w:ind w:left="6480" w:hanging="180"/>
      </w:pPr>
    </w:lvl>
  </w:abstractNum>
  <w:abstractNum w:abstractNumId="6">
    <w:nsid w:val="4C533F8D"/>
    <w:multiLevelType w:val="singleLevel"/>
    <w:tmpl w:val="C13A4702"/>
    <w:lvl w:ilvl="0">
      <w:start w:val="1"/>
      <w:numFmt w:val="bullet"/>
      <w:lvlText w:val=""/>
      <w:lvlJc w:val="left"/>
      <w:pPr>
        <w:tabs>
          <w:tab w:val="num" w:pos="360"/>
        </w:tabs>
        <w:ind w:left="360" w:hanging="360"/>
      </w:pPr>
      <w:rPr>
        <w:rFonts w:ascii="Wingdings" w:hAnsi="Wingdings" w:hint="default"/>
        <w:sz w:val="16"/>
      </w:rPr>
    </w:lvl>
  </w:abstractNum>
  <w:abstractNum w:abstractNumId="7">
    <w:nsid w:val="4F0D5D05"/>
    <w:multiLevelType w:val="singleLevel"/>
    <w:tmpl w:val="069CE87A"/>
    <w:lvl w:ilvl="0">
      <w:start w:val="1"/>
      <w:numFmt w:val="bullet"/>
      <w:lvlText w:val=""/>
      <w:lvlJc w:val="left"/>
      <w:pPr>
        <w:tabs>
          <w:tab w:val="num" w:pos="360"/>
        </w:tabs>
        <w:ind w:left="360" w:hanging="360"/>
      </w:pPr>
      <w:rPr>
        <w:rFonts w:ascii="Wingdings" w:hAnsi="Wingdings" w:hint="default"/>
        <w:sz w:val="20"/>
      </w:rPr>
    </w:lvl>
  </w:abstractNum>
  <w:abstractNum w:abstractNumId="8">
    <w:nsid w:val="59B302B2"/>
    <w:multiLevelType w:val="hybridMultilevel"/>
    <w:tmpl w:val="2D740CB0"/>
    <w:lvl w:ilvl="0">
      <w:start w:val="1"/>
      <w:numFmt w:val="decimal"/>
      <w:lvlText w:val="%1."/>
      <w:lvlJc w:val="left"/>
      <w:pPr>
        <w:tabs>
          <w:tab w:val="num" w:pos="360"/>
        </w:tabs>
        <w:ind w:left="360" w:hanging="360"/>
      </w:pPr>
    </w:lvl>
    <w:lvl w:ilvl="1" w:tentative="1">
      <w:start w:val="1"/>
      <w:numFmt w:val="lowerLetter"/>
      <w:lvlText w:val="%2."/>
      <w:lvlJc w:val="left"/>
      <w:pPr>
        <w:tabs>
          <w:tab w:val="num" w:pos="1080"/>
        </w:tabs>
        <w:ind w:left="1080" w:hanging="360"/>
      </w:pPr>
    </w:lvl>
    <w:lvl w:ilvl="2" w:tentative="1">
      <w:start w:val="1"/>
      <w:numFmt w:val="lowerRoman"/>
      <w:lvlText w:val="%3."/>
      <w:lvlJc w:val="right"/>
      <w:pPr>
        <w:tabs>
          <w:tab w:val="num" w:pos="1800"/>
        </w:tabs>
        <w:ind w:left="1800" w:hanging="180"/>
      </w:pPr>
    </w:lvl>
    <w:lvl w:ilvl="3" w:tentative="1">
      <w:start w:val="1"/>
      <w:numFmt w:val="decimal"/>
      <w:lvlText w:val="%4."/>
      <w:lvlJc w:val="left"/>
      <w:pPr>
        <w:tabs>
          <w:tab w:val="num" w:pos="2520"/>
        </w:tabs>
        <w:ind w:left="2520" w:hanging="360"/>
      </w:pPr>
    </w:lvl>
    <w:lvl w:ilvl="4" w:tentative="1">
      <w:start w:val="1"/>
      <w:numFmt w:val="lowerLetter"/>
      <w:lvlText w:val="%5."/>
      <w:lvlJc w:val="left"/>
      <w:pPr>
        <w:tabs>
          <w:tab w:val="num" w:pos="3240"/>
        </w:tabs>
        <w:ind w:left="3240" w:hanging="360"/>
      </w:pPr>
    </w:lvl>
    <w:lvl w:ilvl="5" w:tentative="1">
      <w:start w:val="1"/>
      <w:numFmt w:val="lowerRoman"/>
      <w:lvlText w:val="%6."/>
      <w:lvlJc w:val="right"/>
      <w:pPr>
        <w:tabs>
          <w:tab w:val="num" w:pos="3960"/>
        </w:tabs>
        <w:ind w:left="3960" w:hanging="180"/>
      </w:pPr>
    </w:lvl>
    <w:lvl w:ilvl="6" w:tentative="1">
      <w:start w:val="1"/>
      <w:numFmt w:val="decimal"/>
      <w:lvlText w:val="%7."/>
      <w:lvlJc w:val="left"/>
      <w:pPr>
        <w:tabs>
          <w:tab w:val="num" w:pos="4680"/>
        </w:tabs>
        <w:ind w:left="4680" w:hanging="360"/>
      </w:pPr>
    </w:lvl>
    <w:lvl w:ilvl="7" w:tentative="1">
      <w:start w:val="1"/>
      <w:numFmt w:val="lowerLetter"/>
      <w:lvlText w:val="%8."/>
      <w:lvlJc w:val="left"/>
      <w:pPr>
        <w:tabs>
          <w:tab w:val="num" w:pos="5400"/>
        </w:tabs>
        <w:ind w:left="5400" w:hanging="360"/>
      </w:pPr>
    </w:lvl>
    <w:lvl w:ilvl="8" w:tentative="1">
      <w:start w:val="1"/>
      <w:numFmt w:val="lowerRoman"/>
      <w:lvlText w:val="%9."/>
      <w:lvlJc w:val="right"/>
      <w:pPr>
        <w:tabs>
          <w:tab w:val="num" w:pos="6120"/>
        </w:tabs>
        <w:ind w:left="6120" w:hanging="180"/>
      </w:pPr>
    </w:lvl>
  </w:abstractNum>
  <w:abstractNum w:abstractNumId="9">
    <w:nsid w:val="5A0F3908"/>
    <w:multiLevelType w:val="singleLevel"/>
    <w:tmpl w:val="041D0017"/>
    <w:lvl w:ilvl="0">
      <w:start w:val="1"/>
      <w:numFmt w:val="lowerLetter"/>
      <w:lvlText w:val="%1)"/>
      <w:lvlJc w:val="left"/>
      <w:pPr>
        <w:tabs>
          <w:tab w:val="num" w:pos="360"/>
        </w:tabs>
        <w:ind w:left="360" w:hanging="360"/>
      </w:pPr>
      <w:rPr>
        <w:rFonts w:hint="default"/>
      </w:rPr>
    </w:lvl>
  </w:abstractNum>
  <w:abstractNum w:abstractNumId="10">
    <w:nsid w:val="65D14412"/>
    <w:multiLevelType w:val="singleLevel"/>
    <w:tmpl w:val="DB04B3E4"/>
    <w:lvl w:ilvl="0">
      <w:start w:val="1"/>
      <w:numFmt w:val="bullet"/>
      <w:lvlText w:val=""/>
      <w:lvlJc w:val="left"/>
      <w:pPr>
        <w:tabs>
          <w:tab w:val="num" w:pos="360"/>
        </w:tabs>
        <w:ind w:left="360" w:hanging="360"/>
      </w:pPr>
      <w:rPr>
        <w:rFonts w:ascii="Wingdings" w:hAnsi="Wingdings" w:hint="default"/>
        <w:sz w:val="16"/>
      </w:rPr>
    </w:lvl>
  </w:abstractNum>
  <w:abstractNum w:abstractNumId="11">
    <w:nsid w:val="6E503DEC"/>
    <w:multiLevelType w:val="singleLevel"/>
    <w:tmpl w:val="041D000F"/>
    <w:lvl w:ilvl="0">
      <w:start w:val="1"/>
      <w:numFmt w:val="decimal"/>
      <w:lvlText w:val="%1."/>
      <w:lvlJc w:val="left"/>
      <w:pPr>
        <w:tabs>
          <w:tab w:val="num" w:pos="360"/>
        </w:tabs>
        <w:ind w:left="360" w:hanging="360"/>
      </w:pPr>
    </w:lvl>
  </w:abstractNum>
  <w:abstractNum w:abstractNumId="12">
    <w:nsid w:val="74B632F0"/>
    <w:multiLevelType w:val="hybridMultilevel"/>
    <w:tmpl w:val="978AF07C"/>
    <w:lvl w:ilvl="0" w:tplc="85C4338C">
      <w:start w:val="1"/>
      <w:numFmt w:val="bullet"/>
      <w:lvlText w:val=""/>
      <w:lvlJc w:val="left"/>
      <w:pPr>
        <w:tabs>
          <w:tab w:val="num" w:pos="360"/>
        </w:tabs>
        <w:ind w:left="360" w:hanging="360"/>
      </w:pPr>
      <w:rPr>
        <w:rFonts w:ascii="Wingdings" w:hAnsi="Wingdings" w:hint="default"/>
        <w:sz w:val="20"/>
      </w:rPr>
    </w:lvl>
    <w:lvl w:ilvl="1" w:tplc="041D0003" w:tentative="1">
      <w:start w:val="1"/>
      <w:numFmt w:val="bullet"/>
      <w:lvlText w:val="o"/>
      <w:lvlJc w:val="left"/>
      <w:pPr>
        <w:tabs>
          <w:tab w:val="num" w:pos="1440"/>
        </w:tabs>
        <w:ind w:left="1440" w:hanging="360"/>
      </w:pPr>
      <w:rPr>
        <w:rFonts w:ascii="Courier New" w:hAnsi="Courier New" w:hint="default"/>
      </w:rPr>
    </w:lvl>
    <w:lvl w:ilvl="2" w:tplc="041D0005" w:tentative="1">
      <w:start w:val="1"/>
      <w:numFmt w:val="bullet"/>
      <w:lvlText w:val=""/>
      <w:lvlJc w:val="left"/>
      <w:pPr>
        <w:tabs>
          <w:tab w:val="num" w:pos="2160"/>
        </w:tabs>
        <w:ind w:left="2160" w:hanging="360"/>
      </w:pPr>
      <w:rPr>
        <w:rFonts w:ascii="Wingdings" w:hAnsi="Wingdings" w:hint="default"/>
      </w:rPr>
    </w:lvl>
    <w:lvl w:ilvl="3" w:tplc="041D0001" w:tentative="1">
      <w:start w:val="1"/>
      <w:numFmt w:val="bullet"/>
      <w:lvlText w:val=""/>
      <w:lvlJc w:val="left"/>
      <w:pPr>
        <w:tabs>
          <w:tab w:val="num" w:pos="2880"/>
        </w:tabs>
        <w:ind w:left="2880" w:hanging="360"/>
      </w:pPr>
      <w:rPr>
        <w:rFonts w:ascii="Symbol" w:hAnsi="Symbol" w:hint="default"/>
      </w:rPr>
    </w:lvl>
    <w:lvl w:ilvl="4" w:tplc="041D0003" w:tentative="1">
      <w:start w:val="1"/>
      <w:numFmt w:val="bullet"/>
      <w:lvlText w:val="o"/>
      <w:lvlJc w:val="left"/>
      <w:pPr>
        <w:tabs>
          <w:tab w:val="num" w:pos="3600"/>
        </w:tabs>
        <w:ind w:left="3600" w:hanging="360"/>
      </w:pPr>
      <w:rPr>
        <w:rFonts w:ascii="Courier New" w:hAnsi="Courier New" w:hint="default"/>
      </w:rPr>
    </w:lvl>
    <w:lvl w:ilvl="5" w:tplc="041D0005" w:tentative="1">
      <w:start w:val="1"/>
      <w:numFmt w:val="bullet"/>
      <w:lvlText w:val=""/>
      <w:lvlJc w:val="left"/>
      <w:pPr>
        <w:tabs>
          <w:tab w:val="num" w:pos="4320"/>
        </w:tabs>
        <w:ind w:left="4320" w:hanging="360"/>
      </w:pPr>
      <w:rPr>
        <w:rFonts w:ascii="Wingdings" w:hAnsi="Wingdings" w:hint="default"/>
      </w:rPr>
    </w:lvl>
    <w:lvl w:ilvl="6" w:tplc="041D0001" w:tentative="1">
      <w:start w:val="1"/>
      <w:numFmt w:val="bullet"/>
      <w:lvlText w:val=""/>
      <w:lvlJc w:val="left"/>
      <w:pPr>
        <w:tabs>
          <w:tab w:val="num" w:pos="5040"/>
        </w:tabs>
        <w:ind w:left="5040" w:hanging="360"/>
      </w:pPr>
      <w:rPr>
        <w:rFonts w:ascii="Symbol" w:hAnsi="Symbol" w:hint="default"/>
      </w:rPr>
    </w:lvl>
    <w:lvl w:ilvl="7" w:tplc="041D0003" w:tentative="1">
      <w:start w:val="1"/>
      <w:numFmt w:val="bullet"/>
      <w:lvlText w:val="o"/>
      <w:lvlJc w:val="left"/>
      <w:pPr>
        <w:tabs>
          <w:tab w:val="num" w:pos="5760"/>
        </w:tabs>
        <w:ind w:left="5760" w:hanging="360"/>
      </w:pPr>
      <w:rPr>
        <w:rFonts w:ascii="Courier New" w:hAnsi="Courier New" w:hint="default"/>
      </w:rPr>
    </w:lvl>
    <w:lvl w:ilvl="8" w:tplc="041D0005" w:tentative="1">
      <w:start w:val="1"/>
      <w:numFmt w:val="bullet"/>
      <w:lvlText w:val=""/>
      <w:lvlJc w:val="left"/>
      <w:pPr>
        <w:tabs>
          <w:tab w:val="num" w:pos="6480"/>
        </w:tabs>
        <w:ind w:left="6480" w:hanging="360"/>
      </w:pPr>
      <w:rPr>
        <w:rFonts w:ascii="Wingdings" w:hAnsi="Wingdings" w:hint="default"/>
      </w:rPr>
    </w:lvl>
  </w:abstractNum>
  <w:abstractNum w:abstractNumId="13">
    <w:nsid w:val="791457C1"/>
    <w:multiLevelType w:val="singleLevel"/>
    <w:tmpl w:val="069CE87A"/>
    <w:lvl w:ilvl="0">
      <w:start w:val="1"/>
      <w:numFmt w:val="bullet"/>
      <w:lvlText w:val=""/>
      <w:lvlJc w:val="left"/>
      <w:pPr>
        <w:tabs>
          <w:tab w:val="num" w:pos="360"/>
        </w:tabs>
        <w:ind w:left="360" w:hanging="360"/>
      </w:pPr>
      <w:rPr>
        <w:rFonts w:ascii="Wingdings" w:hAnsi="Wingdings" w:hint="default"/>
        <w:sz w:val="20"/>
      </w:rPr>
    </w:lvl>
  </w:abstractNum>
  <w:num w:numId="1">
    <w:abstractNumId w:val="1"/>
  </w:num>
  <w:num w:numId="2">
    <w:abstractNumId w:val="9"/>
  </w:num>
  <w:num w:numId="3">
    <w:abstractNumId w:val="8"/>
  </w:num>
  <w:num w:numId="4">
    <w:abstractNumId w:val="3"/>
  </w:num>
  <w:num w:numId="5">
    <w:abstractNumId w:val="13"/>
  </w:num>
  <w:num w:numId="6">
    <w:abstractNumId w:val="7"/>
  </w:num>
  <w:num w:numId="7">
    <w:abstractNumId w:val="6"/>
  </w:num>
  <w:num w:numId="8">
    <w:abstractNumId w:val="0"/>
  </w:num>
  <w:num w:numId="9">
    <w:abstractNumId w:val="10"/>
  </w:num>
  <w:num w:numId="10">
    <w:abstractNumId w:val="11"/>
  </w:num>
  <w:num w:numId="11">
    <w:abstractNumId w:val="4"/>
  </w:num>
  <w:num w:numId="12">
    <w:abstractNumId w:val="2"/>
  </w:num>
  <w:num w:numId="13">
    <w:abstractNumId w:val="5"/>
  </w:num>
  <w:num w:numId="14">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grammar="clean"/>
  <w:defaultTabStop w:val="1304"/>
  <w:hyphenationZone w:val="425"/>
  <w:displayHorizontalDrawingGridEvery w:val="0"/>
  <w:displayVerticalDrawingGridEvery w:val="0"/>
  <w:doNotUseMarginsForDrawingGridOrigin/>
  <w:noPunctuationKerning/>
  <w:characterSpacingControl w:val="doNotCompress"/>
  <w:hdrShapeDefaults>
    <o:shapedefaults v:ext="edit" spidmax="3074"/>
  </w:hdrShapeDefaults>
  <w:footnotePr>
    <w:footnote w:id="-1"/>
    <w:footnote w:id="0"/>
  </w:footnotePr>
  <w:endnotePr>
    <w:endnote w:id="-1"/>
    <w:endnote w:id="0"/>
  </w:endnotePr>
  <w:compat/>
  <w:rsids>
    <w:rsidRoot w:val="00964124"/>
    <w:rsid w:val="005242F8"/>
    <w:rsid w:val="005A662D"/>
    <w:rsid w:val="00964124"/>
    <w:rsid w:val="00C3738E"/>
    <w:rsid w:val="00CD4D7A"/>
    <w:rsid w:val="00E86BE8"/>
  </w:rsids>
  <m:mathPr>
    <m:mathFont m:val="Cambria Math"/>
    <m:brkBin m:val="before"/>
    <m:brkBinSub m:val="--"/>
    <m:smallFrac m:val="off"/>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sv-SE" w:eastAsia="sv-S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 Spacing" w:semiHidden="0" w:unhideWhenUsed="0" w:qFormat="1"/>
    <w:lsdException w:name="Medium Grid 1" w:unhideWhenUsed="0"/>
    <w:lsdException w:name="Medium Grid 2" w:semiHidden="0"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65" w:unhideWhenUsed="0" w:qFormat="1"/>
    <w:lsdException w:name="Intense Emphasis" w:semiHidden="0" w:uiPriority="66" w:unhideWhenUsed="0" w:qFormat="1"/>
    <w:lsdException w:name="Subtle Reference" w:semiHidden="0" w:uiPriority="67" w:unhideWhenUsed="0" w:qFormat="1"/>
    <w:lsdException w:name="Intense Reference" w:semiHidden="0" w:uiPriority="68" w:unhideWhenUsed="0" w:qFormat="1"/>
    <w:lsdException w:name="Book Title" w:semiHidden="0" w:uiPriority="69" w:unhideWhenUsed="0" w:qFormat="1"/>
    <w:lsdException w:name="Bibliography" w:semiHidden="0" w:uiPriority="70" w:unhideWhenUsed="0"/>
    <w:lsdException w:name="TOC Heading" w:uiPriority="71" w:qFormat="1"/>
  </w:latentStyles>
  <w:style w:type="paragraph" w:default="1" w:styleId="Normal">
    <w:name w:val="Normal"/>
    <w:qFormat/>
    <w:pPr>
      <w:spacing w:after="120"/>
    </w:pPr>
    <w:rPr>
      <w:sz w:val="24"/>
    </w:rPr>
  </w:style>
  <w:style w:type="paragraph" w:styleId="Rubrik1">
    <w:name w:val="heading 1"/>
    <w:basedOn w:val="Normal"/>
    <w:next w:val="Normal"/>
    <w:qFormat/>
    <w:pPr>
      <w:keepNext/>
      <w:spacing w:before="240" w:after="60"/>
      <w:outlineLvl w:val="0"/>
    </w:pPr>
    <w:rPr>
      <w:rFonts w:ascii="Arial" w:hAnsi="Arial"/>
      <w:b/>
      <w:kern w:val="28"/>
      <w:sz w:val="28"/>
    </w:rPr>
  </w:style>
  <w:style w:type="paragraph" w:styleId="Rubrik2">
    <w:name w:val="heading 2"/>
    <w:basedOn w:val="Normal"/>
    <w:next w:val="Normal"/>
    <w:qFormat/>
    <w:pPr>
      <w:keepNext/>
      <w:spacing w:before="240" w:after="60"/>
      <w:outlineLvl w:val="1"/>
    </w:pPr>
    <w:rPr>
      <w:rFonts w:ascii="Arial" w:hAnsi="Arial"/>
      <w:b/>
      <w:i/>
    </w:rPr>
  </w:style>
  <w:style w:type="paragraph" w:styleId="Rubrik3">
    <w:name w:val="heading 3"/>
    <w:basedOn w:val="Normal"/>
    <w:next w:val="Normal"/>
    <w:qFormat/>
    <w:pPr>
      <w:keepNext/>
      <w:spacing w:after="60"/>
      <w:jc w:val="center"/>
      <w:outlineLvl w:val="2"/>
    </w:pPr>
    <w:rPr>
      <w:b/>
    </w:rPr>
  </w:style>
  <w:style w:type="character" w:default="1" w:styleId="Standardstycketeckensnitt">
    <w:name w:val="Default Paragraph Font"/>
    <w:semiHidden/>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Brdtextmedindrag">
    <w:name w:val="Body Text Indent"/>
    <w:basedOn w:val="Normal"/>
    <w:semiHidden/>
    <w:pPr>
      <w:ind w:left="360"/>
    </w:pPr>
    <w:rPr>
      <w:rFonts w:ascii="Century" w:hAnsi="Century"/>
    </w:rPr>
  </w:style>
  <w:style w:type="paragraph" w:styleId="Brdtext">
    <w:name w:val="Body Text"/>
    <w:basedOn w:val="Normal"/>
    <w:semiHidden/>
  </w:style>
  <w:style w:type="paragraph" w:styleId="Sidhuvud">
    <w:name w:val="header"/>
    <w:basedOn w:val="Normal"/>
    <w:semiHidden/>
    <w:pPr>
      <w:tabs>
        <w:tab w:val="center" w:pos="4536"/>
        <w:tab w:val="right" w:pos="9072"/>
      </w:tabs>
    </w:pPr>
  </w:style>
  <w:style w:type="paragraph" w:styleId="Sidfot">
    <w:name w:val="footer"/>
    <w:basedOn w:val="Normal"/>
    <w:semiHidden/>
    <w:pPr>
      <w:tabs>
        <w:tab w:val="center" w:pos="4536"/>
        <w:tab w:val="right" w:pos="9072"/>
      </w:tabs>
    </w:pPr>
  </w:style>
  <w:style w:type="paragraph" w:styleId="Brdtextmedindrag2">
    <w:name w:val="Body Text Indent 2"/>
    <w:basedOn w:val="Normal"/>
    <w:semiHidden/>
    <w:pPr>
      <w:spacing w:after="240"/>
      <w:ind w:left="284" w:firstLine="27"/>
    </w:pPr>
  </w:style>
  <w:style w:type="paragraph" w:styleId="Brdtextmedindrag3">
    <w:name w:val="Body Text Indent 3"/>
    <w:basedOn w:val="Normal"/>
    <w:semiHidden/>
    <w:pPr>
      <w:ind w:left="142"/>
    </w:pPr>
  </w:style>
  <w:style w:type="paragraph" w:styleId="Ballongtext">
    <w:name w:val="Balloon Text"/>
    <w:basedOn w:val="Normal"/>
    <w:link w:val="BallongtextChar"/>
    <w:uiPriority w:val="99"/>
    <w:semiHidden/>
    <w:unhideWhenUsed/>
    <w:rsid w:val="00E86BE8"/>
    <w:pPr>
      <w:spacing w:after="0"/>
    </w:pPr>
    <w:rPr>
      <w:rFonts w:ascii="Tahoma" w:hAnsi="Tahoma" w:cs="Tahoma"/>
      <w:sz w:val="16"/>
      <w:szCs w:val="16"/>
    </w:rPr>
  </w:style>
  <w:style w:type="character" w:customStyle="1" w:styleId="BallongtextChar">
    <w:name w:val="Ballongtext Char"/>
    <w:basedOn w:val="Standardstycketeckensnitt"/>
    <w:link w:val="Ballongtext"/>
    <w:uiPriority w:val="99"/>
    <w:semiHidden/>
    <w:rsid w:val="00E86BE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222</Words>
  <Characters>1179</Characters>
  <Application>Microsoft Office Word</Application>
  <DocSecurity>0</DocSecurity>
  <Lines>9</Lines>
  <Paragraphs>2</Paragraphs>
  <ScaleCrop>false</ScaleCrop>
  <HeadingPairs>
    <vt:vector size="2" baseType="variant">
      <vt:variant>
        <vt:lpstr>Titel</vt:lpstr>
      </vt:variant>
      <vt:variant>
        <vt:i4>1</vt:i4>
      </vt:variant>
    </vt:vector>
  </HeadingPairs>
  <TitlesOfParts>
    <vt:vector size="1" baseType="lpstr">
      <vt:lpstr>1</vt:lpstr>
    </vt:vector>
  </TitlesOfParts>
  <Company>Pauliskolan</Company>
  <LinksUpToDate>false</LinksUpToDate>
  <CharactersWithSpaces>1399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Pauliskolan</dc:creator>
  <cp:lastModifiedBy>Kristian Strid</cp:lastModifiedBy>
  <cp:revision>2</cp:revision>
  <cp:lastPrinted>2014-08-27T08:30:00Z</cp:lastPrinted>
  <dcterms:created xsi:type="dcterms:W3CDTF">2014-10-12T18:47:00Z</dcterms:created>
  <dcterms:modified xsi:type="dcterms:W3CDTF">2014-10-12T18:47:00Z</dcterms:modified>
</cp:coreProperties>
</file>